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B6" w:rsidRDefault="002F4BB6" w:rsidP="002F4BB6"/>
    <w:p w:rsidR="002F4BB6" w:rsidRPr="00EC2CBC" w:rsidRDefault="002F4BB6" w:rsidP="002F4BB6">
      <w:pPr>
        <w:rPr>
          <w:rFonts w:cs="Microsoft Sans Serif"/>
          <w:bCs/>
          <w:sz w:val="14"/>
          <w:u w:val="single"/>
        </w:rPr>
      </w:pPr>
      <w:r w:rsidRPr="00EC2CBC">
        <w:rPr>
          <w:rFonts w:cs="Microsoft Sans Serif"/>
          <w:bCs/>
          <w:sz w:val="14"/>
          <w:u w:val="single"/>
        </w:rPr>
        <w:t>SPD Fraktion Obertshausen • Tempelhofer Str. 10 • 63179 Obertshausen</w:t>
      </w:r>
    </w:p>
    <w:p w:rsidR="002F4BB6" w:rsidRDefault="002F4BB6" w:rsidP="002F4BB6">
      <w:pPr>
        <w:spacing w:after="0"/>
      </w:pPr>
    </w:p>
    <w:p w:rsidR="000543F8" w:rsidRDefault="000543F8" w:rsidP="000543F8">
      <w:pPr>
        <w:spacing w:after="0"/>
      </w:pPr>
      <w:r>
        <w:t xml:space="preserve">An die </w:t>
      </w:r>
    </w:p>
    <w:p w:rsidR="000543F8" w:rsidRDefault="000543F8" w:rsidP="000543F8">
      <w:pPr>
        <w:spacing w:after="0"/>
      </w:pPr>
      <w:r>
        <w:t>Stadtverordnetenvorsteherin</w:t>
      </w:r>
    </w:p>
    <w:p w:rsidR="000543F8" w:rsidRDefault="000543F8" w:rsidP="000543F8">
      <w:pPr>
        <w:spacing w:after="0"/>
      </w:pPr>
      <w:r>
        <w:t>Frau Heide Heß</w:t>
      </w:r>
    </w:p>
    <w:p w:rsidR="000543F8" w:rsidRDefault="000543F8" w:rsidP="000543F8">
      <w:pPr>
        <w:spacing w:after="0"/>
      </w:pPr>
      <w:r>
        <w:t xml:space="preserve">Rathaus </w:t>
      </w:r>
    </w:p>
    <w:p w:rsidR="000543F8" w:rsidRDefault="000543F8" w:rsidP="000543F8">
      <w:pPr>
        <w:spacing w:after="0"/>
      </w:pPr>
      <w:r>
        <w:t>Schubertstraße 11</w:t>
      </w:r>
    </w:p>
    <w:p w:rsidR="00360C5B" w:rsidRDefault="000543F8" w:rsidP="000543F8">
      <w:pPr>
        <w:spacing w:after="0"/>
      </w:pPr>
      <w:r>
        <w:t>63179 Obertshausen</w:t>
      </w:r>
    </w:p>
    <w:p w:rsidR="00360C5B" w:rsidRDefault="00360C5B" w:rsidP="00360C5B">
      <w:pPr>
        <w:spacing w:after="0"/>
      </w:pPr>
    </w:p>
    <w:p w:rsidR="00360C5B" w:rsidRDefault="00360C5B" w:rsidP="00360C5B">
      <w:pPr>
        <w:spacing w:after="0"/>
        <w:ind w:firstLine="5812"/>
      </w:pPr>
      <w:r>
        <w:t xml:space="preserve">Obertshausen, den </w:t>
      </w:r>
      <w:r w:rsidR="000543F8">
        <w:t>10</w:t>
      </w:r>
      <w:r>
        <w:t>.</w:t>
      </w:r>
      <w:r w:rsidR="000543F8">
        <w:t>11</w:t>
      </w:r>
      <w:r>
        <w:t>.2015</w:t>
      </w:r>
    </w:p>
    <w:p w:rsidR="00360C5B" w:rsidRDefault="00360C5B" w:rsidP="00360C5B">
      <w:pPr>
        <w:spacing w:after="0"/>
        <w:rPr>
          <w:b/>
        </w:rPr>
      </w:pPr>
    </w:p>
    <w:p w:rsidR="00360C5B" w:rsidRDefault="00360C5B" w:rsidP="00360C5B">
      <w:pPr>
        <w:spacing w:after="0"/>
        <w:rPr>
          <w:b/>
        </w:rPr>
      </w:pPr>
    </w:p>
    <w:p w:rsidR="000543F8" w:rsidRPr="000543F8" w:rsidRDefault="000543F8" w:rsidP="000543F8">
      <w:pPr>
        <w:spacing w:after="0"/>
        <w:rPr>
          <w:b/>
        </w:rPr>
      </w:pPr>
      <w:r w:rsidRPr="000543F8">
        <w:rPr>
          <w:b/>
        </w:rPr>
        <w:t>Änderungsantrag zum Antrag IX/157</w:t>
      </w:r>
      <w:r>
        <w:rPr>
          <w:b/>
        </w:rPr>
        <w:t>0</w:t>
      </w:r>
    </w:p>
    <w:p w:rsidR="00360C5B" w:rsidRPr="000543F8" w:rsidRDefault="000543F8" w:rsidP="000543F8">
      <w:pPr>
        <w:spacing w:after="0"/>
        <w:rPr>
          <w:b/>
        </w:rPr>
      </w:pPr>
      <w:r>
        <w:rPr>
          <w:b/>
        </w:rPr>
        <w:t>Installation eines Verkehrsspiegels bei Mündung Flurstraße auf Seligenstädter Straße</w:t>
      </w:r>
    </w:p>
    <w:p w:rsidR="00360C5B" w:rsidRDefault="00360C5B" w:rsidP="00360C5B">
      <w:pPr>
        <w:spacing w:after="0"/>
      </w:pPr>
      <w:r>
        <w:br/>
        <w:t>Die Stadtverordnetenversammlung möge beschließen:</w:t>
      </w:r>
    </w:p>
    <w:p w:rsidR="00360C5B" w:rsidRDefault="00360C5B" w:rsidP="00360C5B">
      <w:pPr>
        <w:rPr>
          <w:b/>
        </w:rPr>
      </w:pPr>
      <w:r>
        <w:br/>
      </w:r>
      <w:r w:rsidR="000543F8">
        <w:rPr>
          <w:b/>
        </w:rPr>
        <w:t xml:space="preserve">Der Bürgermeister als Leiter der Ortspolizeibehörde </w:t>
      </w:r>
      <w:r w:rsidR="00683025">
        <w:rPr>
          <w:b/>
        </w:rPr>
        <w:t xml:space="preserve">wird gebeten, </w:t>
      </w:r>
      <w:r w:rsidR="001467E5">
        <w:rPr>
          <w:b/>
        </w:rPr>
        <w:t>den Verkehrsbereich „Mündung Flurstraße auf die Seligenstädter Straße“ in die</w:t>
      </w:r>
      <w:r w:rsidR="00683025">
        <w:rPr>
          <w:b/>
        </w:rPr>
        <w:t xml:space="preserve"> nächste Verkehrsbegehung</w:t>
      </w:r>
      <w:r w:rsidR="001467E5">
        <w:rPr>
          <w:b/>
        </w:rPr>
        <w:t xml:space="preserve"> aufzunehmen</w:t>
      </w:r>
      <w:r w:rsidR="00683025">
        <w:rPr>
          <w:b/>
        </w:rPr>
        <w:t xml:space="preserve"> </w:t>
      </w:r>
      <w:r w:rsidR="001467E5">
        <w:rPr>
          <w:b/>
        </w:rPr>
        <w:t xml:space="preserve">und über </w:t>
      </w:r>
      <w:r w:rsidR="00683025">
        <w:rPr>
          <w:b/>
        </w:rPr>
        <w:t>die Sinnhaftigkeit von Maßnahmen</w:t>
      </w:r>
      <w:r w:rsidR="00CE484B">
        <w:rPr>
          <w:b/>
        </w:rPr>
        <w:t xml:space="preserve"> (bspw. die Installation eines Verkehrsspiegels) zur </w:t>
      </w:r>
      <w:r w:rsidR="00954699">
        <w:rPr>
          <w:b/>
        </w:rPr>
        <w:t xml:space="preserve">Verbesserung </w:t>
      </w:r>
      <w:r w:rsidR="0088255B">
        <w:rPr>
          <w:b/>
        </w:rPr>
        <w:t xml:space="preserve"> zur Verkehrssicherheit</w:t>
      </w:r>
      <w:bookmarkStart w:id="0" w:name="_GoBack"/>
      <w:bookmarkEnd w:id="0"/>
      <w:r w:rsidR="00CE484B">
        <w:rPr>
          <w:b/>
        </w:rPr>
        <w:t xml:space="preserve"> </w:t>
      </w:r>
      <w:r w:rsidR="00954699">
        <w:rPr>
          <w:b/>
        </w:rPr>
        <w:t>dieses Bereichs</w:t>
      </w:r>
      <w:r w:rsidR="001467E5">
        <w:rPr>
          <w:b/>
        </w:rPr>
        <w:t xml:space="preserve"> zu berichten</w:t>
      </w:r>
      <w:r>
        <w:rPr>
          <w:b/>
        </w:rPr>
        <w:t>.</w:t>
      </w:r>
    </w:p>
    <w:p w:rsidR="00360C5B" w:rsidRDefault="00360C5B" w:rsidP="00360C5B">
      <w:pPr>
        <w:rPr>
          <w:b/>
        </w:rPr>
      </w:pPr>
    </w:p>
    <w:p w:rsidR="00360C5B" w:rsidRDefault="00360C5B" w:rsidP="00360C5B">
      <w:r>
        <w:rPr>
          <w:b/>
          <w:bCs/>
        </w:rPr>
        <w:t>Begründung:</w:t>
      </w:r>
    </w:p>
    <w:p w:rsidR="002F4BB6" w:rsidRDefault="00954699" w:rsidP="00360C5B">
      <w:pPr>
        <w:spacing w:after="0"/>
      </w:pPr>
      <w:r>
        <w:rPr>
          <w:color w:val="000000"/>
        </w:rPr>
        <w:t>erfolgt mündlich</w:t>
      </w:r>
    </w:p>
    <w:p w:rsidR="002F4BB6" w:rsidRDefault="002F4BB6" w:rsidP="002F4BB6">
      <w:pPr>
        <w:spacing w:after="0"/>
      </w:pPr>
    </w:p>
    <w:p w:rsidR="002F4BB6" w:rsidRPr="00D953B7" w:rsidRDefault="002F4BB6" w:rsidP="002F4BB6">
      <w:pPr>
        <w:spacing w:after="0"/>
      </w:pPr>
    </w:p>
    <w:p w:rsidR="002F4BB6" w:rsidRPr="000935EC" w:rsidRDefault="002F4BB6" w:rsidP="002F4BB6">
      <w:pPr>
        <w:framePr w:w="85" w:h="57" w:hRule="exact" w:wrap="around" w:vAnchor="page" w:hAnchor="page" w:x="321" w:y="8433"/>
        <w:pBdr>
          <w:top w:val="single" w:sz="6" w:space="1" w:color="auto"/>
        </w:pBdr>
        <w:spacing w:after="0"/>
      </w:pPr>
    </w:p>
    <w:p w:rsidR="00D67B2B" w:rsidRDefault="002F4BB6" w:rsidP="00C92183">
      <w:pPr>
        <w:spacing w:after="120" w:line="240" w:lineRule="auto"/>
      </w:pPr>
      <w:r>
        <w:t xml:space="preserve"> </w:t>
      </w:r>
      <w:r w:rsidR="00954699">
        <w:t>Mit freundlichen Grüßen</w:t>
      </w:r>
      <w:r w:rsidR="00954699">
        <w:br/>
      </w:r>
      <w:r w:rsidR="00954699">
        <w:br/>
      </w:r>
      <w:r w:rsidR="00954699">
        <w:br/>
      </w:r>
      <w:r w:rsidR="00954699">
        <w:br/>
        <w:t>Walter Fontaine</w:t>
      </w:r>
      <w:r w:rsidR="00954699">
        <w:br/>
        <w:t>Fraktionsvorsitzender</w:t>
      </w:r>
    </w:p>
    <w:sectPr w:rsidR="00D67B2B" w:rsidSect="00760932"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BE" w:rsidRDefault="000559BE">
      <w:pPr>
        <w:spacing w:after="0" w:line="240" w:lineRule="auto"/>
      </w:pPr>
      <w:r>
        <w:separator/>
      </w:r>
    </w:p>
  </w:endnote>
  <w:endnote w:type="continuationSeparator" w:id="0">
    <w:p w:rsidR="000559BE" w:rsidRDefault="000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118"/>
      <w:gridCol w:w="2552"/>
    </w:tblGrid>
    <w:tr w:rsidR="00C53937" w:rsidTr="00FA1A8B"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Fraktionsvorsitzender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Stellv. Fraktionsvorsitzender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Stellv. Fraktionsvorsitzende</w:t>
          </w:r>
        </w:p>
      </w:tc>
    </w:tr>
    <w:tr w:rsidR="00C53937" w:rsidTr="00FA1A8B"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Walter Fontaine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Manuel Friedrich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 xml:space="preserve">Julia </w:t>
          </w:r>
          <w:proofErr w:type="spellStart"/>
          <w:r>
            <w:rPr>
              <w:rFonts w:ascii="Microsoft Sans Serif" w:hAnsi="Microsoft Sans Serif" w:cs="Microsoft Sans Serif"/>
              <w:sz w:val="16"/>
            </w:rPr>
            <w:t>Koerlin</w:t>
          </w:r>
          <w:proofErr w:type="spellEnd"/>
        </w:p>
      </w:tc>
    </w:tr>
    <w:tr w:rsidR="00C53937" w:rsidRPr="00EA2C9E" w:rsidTr="00FA1A8B"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Tel.: 06104/42435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EC2206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Tel.: 06104/9456199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C53937" w:rsidRPr="00EA2C9E" w:rsidRDefault="002D63A6" w:rsidP="00EC2206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Tel.: 06104/944825</w:t>
          </w:r>
        </w:p>
      </w:tc>
    </w:tr>
    <w:tr w:rsidR="00C53937" w:rsidRPr="002F4BB6" w:rsidTr="00FA1A8B"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Mail: fontaine@dietzenbach.de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C53937" w:rsidRPr="00F821FA" w:rsidRDefault="002D63A6" w:rsidP="00EC2206">
          <w:pPr>
            <w:spacing w:after="0" w:line="240" w:lineRule="auto"/>
            <w:rPr>
              <w:rFonts w:ascii="Microsoft Sans Serif" w:hAnsi="Microsoft Sans Serif" w:cs="Microsoft Sans Serif"/>
              <w:sz w:val="16"/>
              <w:lang w:val="en-US"/>
            </w:rPr>
          </w:pPr>
          <w:r w:rsidRPr="00F821FA">
            <w:rPr>
              <w:rFonts w:ascii="Microsoft Sans Serif" w:hAnsi="Microsoft Sans Serif" w:cs="Microsoft Sans Serif"/>
              <w:sz w:val="16"/>
              <w:lang w:val="en-US"/>
            </w:rPr>
            <w:t xml:space="preserve">Mail: </w:t>
          </w:r>
          <w:r>
            <w:rPr>
              <w:rFonts w:ascii="Microsoft Sans Serif" w:hAnsi="Microsoft Sans Serif" w:cs="Microsoft Sans Serif"/>
              <w:sz w:val="16"/>
              <w:lang w:val="en-US"/>
            </w:rPr>
            <w:t>manufriedrich@aol.com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C53937" w:rsidRPr="002F4BB6" w:rsidRDefault="002D63A6" w:rsidP="00EC2206">
          <w:pPr>
            <w:spacing w:after="0" w:line="240" w:lineRule="auto"/>
            <w:rPr>
              <w:rFonts w:ascii="Microsoft Sans Serif" w:hAnsi="Microsoft Sans Serif" w:cs="Microsoft Sans Serif"/>
              <w:sz w:val="16"/>
              <w:lang w:val="fr-FR"/>
            </w:rPr>
          </w:pPr>
          <w:r w:rsidRPr="002F4BB6">
            <w:rPr>
              <w:rFonts w:ascii="Microsoft Sans Serif" w:hAnsi="Microsoft Sans Serif" w:cs="Microsoft Sans Serif"/>
              <w:sz w:val="16"/>
              <w:lang w:val="fr-FR"/>
            </w:rPr>
            <w:t>Mail: koerlin@t-online.de</w:t>
          </w:r>
        </w:p>
      </w:tc>
    </w:tr>
  </w:tbl>
  <w:p w:rsidR="00C53937" w:rsidRPr="002F4BB6" w:rsidRDefault="000559BE" w:rsidP="002F0A4A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BE" w:rsidRDefault="000559BE">
      <w:pPr>
        <w:spacing w:after="0" w:line="240" w:lineRule="auto"/>
      </w:pPr>
      <w:r>
        <w:separator/>
      </w:r>
    </w:p>
  </w:footnote>
  <w:footnote w:type="continuationSeparator" w:id="0">
    <w:p w:rsidR="000559BE" w:rsidRDefault="0005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32" w:rsidRDefault="00C92183" w:rsidP="00760932">
    <w:pPr>
      <w:rPr>
        <w:sz w:val="32"/>
      </w:rPr>
    </w:pPr>
    <w:r>
      <w:rPr>
        <w:noProof/>
        <w:sz w:val="32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172720</wp:posOffset>
          </wp:positionV>
          <wp:extent cx="1525905" cy="1230630"/>
          <wp:effectExtent l="0" t="0" r="0" b="7620"/>
          <wp:wrapTight wrapText="bothSides">
            <wp:wrapPolygon edited="0">
              <wp:start x="0" y="0"/>
              <wp:lineTo x="0" y="21399"/>
              <wp:lineTo x="21303" y="21399"/>
              <wp:lineTo x="21303" y="0"/>
              <wp:lineTo x="0" y="0"/>
            </wp:wrapPolygon>
          </wp:wrapTight>
          <wp:docPr id="1" name="Bild 1" descr="spd_wuerfel_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pd_wuerfel_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0932" w:rsidRPr="00760932" w:rsidRDefault="002D63A6" w:rsidP="00760932">
    <w:pPr>
      <w:rPr>
        <w:sz w:val="32"/>
      </w:rPr>
    </w:pPr>
    <w:r w:rsidRPr="00A7545D">
      <w:rPr>
        <w:sz w:val="32"/>
      </w:rPr>
      <w:t>SPD-Fraktion Obertshausen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3A6A"/>
    <w:multiLevelType w:val="hybridMultilevel"/>
    <w:tmpl w:val="D3BC856E"/>
    <w:lvl w:ilvl="0" w:tplc="1A2ED5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6"/>
    <w:rsid w:val="0001703F"/>
    <w:rsid w:val="000543F8"/>
    <w:rsid w:val="000559BE"/>
    <w:rsid w:val="001467E5"/>
    <w:rsid w:val="002D63A6"/>
    <w:rsid w:val="002F4BB6"/>
    <w:rsid w:val="00360C5B"/>
    <w:rsid w:val="00471457"/>
    <w:rsid w:val="004A638F"/>
    <w:rsid w:val="005811B6"/>
    <w:rsid w:val="006430A2"/>
    <w:rsid w:val="00683025"/>
    <w:rsid w:val="00712068"/>
    <w:rsid w:val="00753E73"/>
    <w:rsid w:val="0088255B"/>
    <w:rsid w:val="00954699"/>
    <w:rsid w:val="009B62EE"/>
    <w:rsid w:val="00B32D98"/>
    <w:rsid w:val="00C92183"/>
    <w:rsid w:val="00CE484B"/>
    <w:rsid w:val="00D22DC2"/>
    <w:rsid w:val="00D67B2B"/>
    <w:rsid w:val="00DB0442"/>
    <w:rsid w:val="00E6122D"/>
    <w:rsid w:val="00EF4135"/>
    <w:rsid w:val="00F21083"/>
    <w:rsid w:val="00F504AD"/>
    <w:rsid w:val="00FA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F046D-DCC4-4621-92BD-293ED854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B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F4B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BB6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BB6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Manuel Friedrich</cp:lastModifiedBy>
  <cp:revision>5</cp:revision>
  <cp:lastPrinted>2015-03-08T15:39:00Z</cp:lastPrinted>
  <dcterms:created xsi:type="dcterms:W3CDTF">2015-11-10T13:51:00Z</dcterms:created>
  <dcterms:modified xsi:type="dcterms:W3CDTF">2015-11-10T14:41:00Z</dcterms:modified>
</cp:coreProperties>
</file>